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F7" w:rsidRDefault="00B562F7" w:rsidP="00B562F7">
      <w:pPr>
        <w:jc w:val="center"/>
        <w:rPr>
          <w:rFonts w:ascii="Arial Narrow" w:hAnsi="Arial Narrow" w:cs="Calibri"/>
          <w:b/>
          <w:bCs/>
          <w:color w:val="000000"/>
          <w:lang w:eastAsia="es-BO"/>
        </w:rPr>
      </w:pPr>
      <w:r w:rsidRPr="00B76410">
        <w:rPr>
          <w:rFonts w:ascii="Arial Narrow" w:hAnsi="Arial Narrow" w:cs="Calibri"/>
          <w:b/>
          <w:bCs/>
          <w:color w:val="000000"/>
          <w:lang w:eastAsia="es-BO"/>
        </w:rPr>
        <w:t xml:space="preserve">ESPECIFICACIONES TECNICAS </w:t>
      </w:r>
    </w:p>
    <w:p w:rsidR="00B562F7" w:rsidRDefault="002D3ED5" w:rsidP="00B562F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SERVICIO DE TRANSPORTE GESTIÓN 2023</w:t>
      </w:r>
    </w:p>
    <w:p w:rsidR="002D3ED5" w:rsidRDefault="002D3ED5" w:rsidP="002D3ED5">
      <w:pPr>
        <w:pStyle w:val="Sinespaciado"/>
        <w:jc w:val="both"/>
        <w:rPr>
          <w:rFonts w:ascii="Bookman Old Style" w:hAnsi="Bookman Old Style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33"/>
        <w:gridCol w:w="4195"/>
      </w:tblGrid>
      <w:tr w:rsidR="002D3ED5" w:rsidRPr="002D3ED5" w:rsidTr="002D3ED5">
        <w:tc>
          <w:tcPr>
            <w:tcW w:w="4633" w:type="dxa"/>
            <w:shd w:val="clear" w:color="auto" w:fill="D9D9D9" w:themeFill="background1" w:themeFillShade="D9"/>
            <w:vAlign w:val="center"/>
          </w:tcPr>
          <w:p w:rsidR="002D3ED5" w:rsidRDefault="002D3ED5" w:rsidP="002D3ED5">
            <w:pPr>
              <w:pStyle w:val="Sinespaciad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B0598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s-BO"/>
              </w:rPr>
              <w:t>CAJA BANCARIA ESTATAL DE SALUD</w:t>
            </w:r>
          </w:p>
          <w:p w:rsidR="002D3ED5" w:rsidRPr="002D3ED5" w:rsidRDefault="002D3ED5" w:rsidP="002D3ED5">
            <w:pPr>
              <w:pStyle w:val="Sinespaciado"/>
              <w:jc w:val="center"/>
              <w:rPr>
                <w:rFonts w:ascii="Bookman Old Style" w:hAnsi="Bookman Old Style"/>
                <w:b/>
              </w:rPr>
            </w:pPr>
            <w:r w:rsidRPr="00B0598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s-BO"/>
              </w:rPr>
              <w:t>CARACTERÍSTICAS GENERALES DEL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s-BO"/>
              </w:rPr>
              <w:t xml:space="preserve"> SERVICIO</w:t>
            </w:r>
          </w:p>
        </w:tc>
        <w:tc>
          <w:tcPr>
            <w:tcW w:w="4195" w:type="dxa"/>
            <w:shd w:val="clear" w:color="auto" w:fill="D9D9D9" w:themeFill="background1" w:themeFillShade="D9"/>
          </w:tcPr>
          <w:p w:rsidR="002D3ED5" w:rsidRDefault="002D3ED5" w:rsidP="002D3ED5">
            <w:pPr>
              <w:pStyle w:val="Prrafodelista"/>
              <w:ind w:left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B0598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s-BO"/>
              </w:rPr>
              <w:t>CARACTERISTICAS DE SU PROPUESTA</w:t>
            </w:r>
          </w:p>
          <w:p w:rsidR="002D3ED5" w:rsidRPr="00B0598B" w:rsidRDefault="002D3ED5" w:rsidP="002D3ED5">
            <w:pPr>
              <w:pStyle w:val="Prrafodelista"/>
              <w:ind w:left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F50544">
              <w:rPr>
                <w:rFonts w:ascii="Arial" w:hAnsi="Arial" w:cs="Arial"/>
                <w:b/>
                <w:color w:val="000000"/>
                <w:sz w:val="16"/>
                <w:szCs w:val="16"/>
              </w:rPr>
              <w:t>(Manifestar aceptación y/o especificar)</w:t>
            </w:r>
          </w:p>
        </w:tc>
      </w:tr>
      <w:tr w:rsidR="002D3ED5" w:rsidRPr="002D3ED5" w:rsidTr="002D3ED5">
        <w:tc>
          <w:tcPr>
            <w:tcW w:w="4633" w:type="dxa"/>
            <w:vAlign w:val="center"/>
          </w:tcPr>
          <w:p w:rsidR="002D3ED5" w:rsidRPr="002D3ED5" w:rsidRDefault="002D3ED5" w:rsidP="002D3ED5">
            <w:pPr>
              <w:pStyle w:val="Sinespaciado"/>
              <w:rPr>
                <w:rFonts w:ascii="Bookman Old Style" w:hAnsi="Bookman Old Style"/>
                <w:b/>
              </w:rPr>
            </w:pPr>
          </w:p>
          <w:p w:rsidR="002D3ED5" w:rsidRPr="002D3ED5" w:rsidRDefault="002D3ED5" w:rsidP="002D3ED5">
            <w:pPr>
              <w:pStyle w:val="Prrafodelista"/>
              <w:numPr>
                <w:ilvl w:val="0"/>
                <w:numId w:val="17"/>
              </w:numPr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3ED5">
              <w:rPr>
                <w:rFonts w:ascii="Arial" w:hAnsi="Arial" w:cs="Arial"/>
                <w:sz w:val="16"/>
                <w:szCs w:val="16"/>
              </w:rPr>
              <w:t>Archivo Clínico: Transporte de lunes a viernes 2 veces al día, traslado de expedientes clínicos para la atención de pacientes por los médicos Rehabilitadores siendo que estas son documentos legales de la calle Panamá N° 1162 (Miraflores) a calle Loayza N° 755. Retorno de la de la calle Loayza a calle Panamá.</w:t>
            </w:r>
          </w:p>
          <w:p w:rsidR="002D3ED5" w:rsidRPr="002D3ED5" w:rsidRDefault="002D3ED5" w:rsidP="002D3ED5">
            <w:pPr>
              <w:pStyle w:val="Prrafodelista"/>
              <w:numPr>
                <w:ilvl w:val="0"/>
                <w:numId w:val="17"/>
              </w:numPr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3ED5">
              <w:rPr>
                <w:rFonts w:ascii="Arial" w:hAnsi="Arial" w:cs="Arial"/>
                <w:sz w:val="16"/>
                <w:szCs w:val="16"/>
              </w:rPr>
              <w:t>Lavandería: Transporte 2 veces al día lunes a viernes traer la ropa limpia de la calle Panamá N° 1162 (Miraflores) a calle Loayza N° 755. Retorno de la de la calle Loayza a calle Panamá. llevar la ropa sucia a lavandería, tomar en cuenta que son 22 fundas de edredón, 25 sabanillas, 22 fundas de almohada, 10 toallas, uniformes de los profesionales, batas y equipos de bioseguridad para todo el personal, el embalaje debe ser uno para ropa sucia (contaminada) y otro para ropa limpia tomando en cuenta las medidas de bioseguridad.</w:t>
            </w:r>
          </w:p>
          <w:p w:rsidR="002D3ED5" w:rsidRPr="002D3ED5" w:rsidRDefault="002D3ED5" w:rsidP="002D3ED5">
            <w:pPr>
              <w:pStyle w:val="Prrafodelista"/>
              <w:numPr>
                <w:ilvl w:val="0"/>
                <w:numId w:val="17"/>
              </w:numPr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3ED5">
              <w:rPr>
                <w:rFonts w:ascii="Arial" w:hAnsi="Arial" w:cs="Arial"/>
                <w:sz w:val="16"/>
                <w:szCs w:val="16"/>
              </w:rPr>
              <w:t>Almacenes y actinos fijos: Transporte de 1 vez por semana de insumos y bienes de las unidades mencionadas.</w:t>
            </w:r>
          </w:p>
          <w:p w:rsidR="002D3ED5" w:rsidRPr="002D3ED5" w:rsidRDefault="002D3ED5" w:rsidP="002D3ED5">
            <w:pPr>
              <w:pStyle w:val="Prrafodelista"/>
              <w:numPr>
                <w:ilvl w:val="0"/>
                <w:numId w:val="17"/>
              </w:numPr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3ED5">
              <w:rPr>
                <w:rFonts w:ascii="Arial" w:hAnsi="Arial" w:cs="Arial"/>
                <w:sz w:val="16"/>
                <w:szCs w:val="16"/>
              </w:rPr>
              <w:t>Transporte a requerimiento 1 vez por semana de otra unidad.</w:t>
            </w:r>
          </w:p>
          <w:p w:rsidR="002D3ED5" w:rsidRPr="002D3ED5" w:rsidRDefault="002D3ED5" w:rsidP="002D3ED5">
            <w:pPr>
              <w:pStyle w:val="Prrafodelista"/>
              <w:numPr>
                <w:ilvl w:val="0"/>
                <w:numId w:val="17"/>
              </w:numPr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3ED5">
              <w:rPr>
                <w:rFonts w:ascii="Arial" w:hAnsi="Arial" w:cs="Arial"/>
                <w:sz w:val="16"/>
                <w:szCs w:val="16"/>
              </w:rPr>
              <w:t xml:space="preserve">Tiempo de duración del </w:t>
            </w:r>
            <w:proofErr w:type="gramStart"/>
            <w:r w:rsidRPr="002D3ED5">
              <w:rPr>
                <w:rFonts w:ascii="Arial" w:hAnsi="Arial" w:cs="Arial"/>
                <w:sz w:val="16"/>
                <w:szCs w:val="16"/>
              </w:rPr>
              <w:t>contrato  11</w:t>
            </w:r>
            <w:proofErr w:type="gramEnd"/>
            <w:r w:rsidRPr="002D3ED5">
              <w:rPr>
                <w:rFonts w:ascii="Arial" w:hAnsi="Arial" w:cs="Arial"/>
                <w:sz w:val="16"/>
                <w:szCs w:val="16"/>
              </w:rPr>
              <w:t xml:space="preserve"> meses y 15 días. </w:t>
            </w:r>
          </w:p>
          <w:p w:rsidR="002D3ED5" w:rsidRPr="002D3ED5" w:rsidRDefault="002D3ED5" w:rsidP="002D3ED5">
            <w:pPr>
              <w:pStyle w:val="Prrafodelista"/>
              <w:numPr>
                <w:ilvl w:val="0"/>
                <w:numId w:val="17"/>
              </w:numPr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3ED5">
              <w:rPr>
                <w:rFonts w:ascii="Arial" w:hAnsi="Arial" w:cs="Arial"/>
                <w:sz w:val="16"/>
                <w:szCs w:val="16"/>
              </w:rPr>
              <w:t>Precio referencial Bs 1.733,00 (mil setecientos treinta y tres bolivianos) mensual.</w:t>
            </w:r>
          </w:p>
          <w:p w:rsidR="002D3ED5" w:rsidRPr="002D3ED5" w:rsidRDefault="002D3ED5" w:rsidP="002D3ED5">
            <w:pPr>
              <w:pStyle w:val="Prrafodelista"/>
              <w:numPr>
                <w:ilvl w:val="0"/>
                <w:numId w:val="17"/>
              </w:numPr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3ED5">
              <w:rPr>
                <w:rFonts w:ascii="Arial" w:hAnsi="Arial" w:cs="Arial"/>
                <w:sz w:val="16"/>
                <w:szCs w:val="16"/>
              </w:rPr>
              <w:t>horarios a ser coordinados con el fiscal del servicio</w:t>
            </w:r>
          </w:p>
          <w:p w:rsidR="002D3ED5" w:rsidRPr="002D3ED5" w:rsidRDefault="002D3ED5" w:rsidP="002D3ED5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3ED5">
              <w:rPr>
                <w:rFonts w:ascii="Arial" w:hAnsi="Arial" w:cs="Arial"/>
                <w:sz w:val="16"/>
                <w:szCs w:val="16"/>
              </w:rPr>
              <w:tab/>
            </w:r>
          </w:p>
          <w:p w:rsidR="002D3ED5" w:rsidRPr="002D3ED5" w:rsidRDefault="002D3ED5" w:rsidP="002D3ED5">
            <w:pPr>
              <w:pStyle w:val="Prrafodelista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3ED5">
              <w:rPr>
                <w:rFonts w:ascii="Arial" w:hAnsi="Arial" w:cs="Arial"/>
                <w:b/>
                <w:sz w:val="16"/>
                <w:szCs w:val="16"/>
              </w:rPr>
              <w:t>16/01/2023 al 31/02/</w:t>
            </w:r>
            <w:proofErr w:type="gramStart"/>
            <w:r w:rsidRPr="002D3ED5">
              <w:rPr>
                <w:rFonts w:ascii="Arial" w:hAnsi="Arial" w:cs="Arial"/>
                <w:b/>
                <w:sz w:val="16"/>
                <w:szCs w:val="16"/>
              </w:rPr>
              <w:t xml:space="preserve">2021  </w:t>
            </w:r>
            <w:r w:rsidRPr="002D3ED5">
              <w:rPr>
                <w:rFonts w:ascii="Arial" w:hAnsi="Arial" w:cs="Arial"/>
                <w:b/>
                <w:sz w:val="16"/>
                <w:szCs w:val="16"/>
              </w:rPr>
              <w:tab/>
            </w:r>
            <w:proofErr w:type="gramEnd"/>
            <w:r w:rsidRPr="002D3ED5">
              <w:rPr>
                <w:rFonts w:ascii="Arial" w:hAnsi="Arial" w:cs="Arial"/>
                <w:b/>
                <w:sz w:val="16"/>
                <w:szCs w:val="16"/>
              </w:rPr>
              <w:tab/>
              <w:t>Bs       866,50</w:t>
            </w:r>
          </w:p>
          <w:p w:rsidR="002D3ED5" w:rsidRPr="002D3ED5" w:rsidRDefault="002D3ED5" w:rsidP="002D3ED5">
            <w:pPr>
              <w:pStyle w:val="Prrafodelista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D3ED5">
              <w:rPr>
                <w:rFonts w:ascii="Arial" w:hAnsi="Arial" w:cs="Arial"/>
                <w:b/>
                <w:sz w:val="16"/>
                <w:szCs w:val="16"/>
              </w:rPr>
              <w:t>01/02/2023 al 31/12/</w:t>
            </w:r>
            <w:proofErr w:type="gramStart"/>
            <w:r w:rsidRPr="002D3ED5">
              <w:rPr>
                <w:rFonts w:ascii="Arial" w:hAnsi="Arial" w:cs="Arial"/>
                <w:b/>
                <w:sz w:val="16"/>
                <w:szCs w:val="16"/>
              </w:rPr>
              <w:t xml:space="preserve">2021  </w:t>
            </w:r>
            <w:r w:rsidRPr="002D3ED5">
              <w:rPr>
                <w:rFonts w:ascii="Arial" w:hAnsi="Arial" w:cs="Arial"/>
                <w:b/>
                <w:sz w:val="16"/>
                <w:szCs w:val="16"/>
              </w:rPr>
              <w:tab/>
            </w:r>
            <w:proofErr w:type="gramEnd"/>
            <w:r w:rsidRPr="002D3ED5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2D3ED5">
              <w:rPr>
                <w:rFonts w:ascii="Arial" w:hAnsi="Arial" w:cs="Arial"/>
                <w:b/>
                <w:sz w:val="16"/>
                <w:szCs w:val="16"/>
                <w:u w:val="single"/>
              </w:rPr>
              <w:t>Bs  19.063,00</w:t>
            </w:r>
          </w:p>
          <w:p w:rsidR="002D3ED5" w:rsidRPr="002D3ED5" w:rsidRDefault="002D3ED5" w:rsidP="002D3ED5">
            <w:pPr>
              <w:pStyle w:val="Prrafodelista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3ED5">
              <w:rPr>
                <w:rFonts w:ascii="Arial" w:hAnsi="Arial" w:cs="Arial"/>
                <w:b/>
                <w:sz w:val="16"/>
                <w:szCs w:val="16"/>
              </w:rPr>
              <w:t xml:space="preserve">TOTAL                                              </w:t>
            </w:r>
            <w:proofErr w:type="gramStart"/>
            <w:r w:rsidRPr="002D3ED5">
              <w:rPr>
                <w:rFonts w:ascii="Arial" w:hAnsi="Arial" w:cs="Arial"/>
                <w:b/>
                <w:sz w:val="16"/>
                <w:szCs w:val="16"/>
              </w:rPr>
              <w:t>Bs  19.929</w:t>
            </w:r>
            <w:proofErr w:type="gramEnd"/>
            <w:r w:rsidRPr="002D3ED5">
              <w:rPr>
                <w:rFonts w:ascii="Arial" w:hAnsi="Arial" w:cs="Arial"/>
                <w:b/>
                <w:sz w:val="16"/>
                <w:szCs w:val="16"/>
              </w:rPr>
              <w:t>,50</w:t>
            </w:r>
          </w:p>
          <w:p w:rsidR="002D3ED5" w:rsidRPr="002D3ED5" w:rsidRDefault="002D3ED5" w:rsidP="002D3ED5">
            <w:pPr>
              <w:pStyle w:val="Prrafodelista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3ED5">
              <w:rPr>
                <w:rFonts w:ascii="Arial" w:hAnsi="Arial" w:cs="Arial"/>
                <w:b/>
                <w:sz w:val="16"/>
                <w:szCs w:val="16"/>
              </w:rPr>
              <w:t>Monto mensual                                Bs    1.733,00</w:t>
            </w:r>
          </w:p>
          <w:p w:rsidR="002D3ED5" w:rsidRPr="002D3ED5" w:rsidRDefault="002D3ED5" w:rsidP="002D3ED5">
            <w:pPr>
              <w:pStyle w:val="Prrafodelista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3ED5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2D3ED5" w:rsidRPr="002D3ED5" w:rsidRDefault="002D3ED5" w:rsidP="002D3ED5">
            <w:pPr>
              <w:pStyle w:val="Prrafodelista"/>
              <w:numPr>
                <w:ilvl w:val="0"/>
                <w:numId w:val="18"/>
              </w:numPr>
              <w:spacing w:line="252" w:lineRule="auto"/>
              <w:ind w:left="1022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3ED5">
              <w:rPr>
                <w:rFonts w:ascii="Arial" w:hAnsi="Arial" w:cs="Arial"/>
                <w:sz w:val="16"/>
                <w:szCs w:val="16"/>
              </w:rPr>
              <w:t>Vigencia del Servicio 16/01/2023 al 31/12/2023</w:t>
            </w:r>
          </w:p>
          <w:p w:rsidR="002D3ED5" w:rsidRPr="002D3ED5" w:rsidRDefault="002D3ED5" w:rsidP="002D3ED5">
            <w:pPr>
              <w:pStyle w:val="Prrafodelista"/>
              <w:numPr>
                <w:ilvl w:val="0"/>
                <w:numId w:val="18"/>
              </w:numPr>
              <w:spacing w:line="252" w:lineRule="auto"/>
              <w:ind w:left="1022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3ED5">
              <w:rPr>
                <w:rFonts w:ascii="Arial" w:hAnsi="Arial" w:cs="Arial"/>
                <w:sz w:val="16"/>
                <w:szCs w:val="16"/>
              </w:rPr>
              <w:t>Garantía de cumplimiento de contrato: Equivalente al 7% sobre el monto total adjudicado o retención por pagos mensuales</w:t>
            </w:r>
          </w:p>
          <w:p w:rsidR="002D3ED5" w:rsidRPr="002D3ED5" w:rsidRDefault="002D3ED5" w:rsidP="002D3ED5">
            <w:pPr>
              <w:pStyle w:val="Prrafodelista"/>
              <w:numPr>
                <w:ilvl w:val="0"/>
                <w:numId w:val="18"/>
              </w:numPr>
              <w:spacing w:line="252" w:lineRule="auto"/>
              <w:ind w:left="1022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3ED5">
              <w:rPr>
                <w:rFonts w:ascii="Arial" w:hAnsi="Arial" w:cs="Arial"/>
                <w:sz w:val="16"/>
                <w:szCs w:val="16"/>
              </w:rPr>
              <w:t>La penalidad ante el incumplimiento por cada día de falta en la prestación del servicio será del 1% del monto total del contrato 5 retrasos en el recojo, se considera un día de falta en la prestación del servicio (contabilización mensual).</w:t>
            </w:r>
          </w:p>
          <w:p w:rsidR="002D3ED5" w:rsidRPr="002D3ED5" w:rsidRDefault="002D3ED5" w:rsidP="002D3ED5">
            <w:pPr>
              <w:pStyle w:val="Prrafodelista"/>
              <w:numPr>
                <w:ilvl w:val="0"/>
                <w:numId w:val="18"/>
              </w:numPr>
              <w:spacing w:line="252" w:lineRule="auto"/>
              <w:ind w:left="1022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3ED5">
              <w:rPr>
                <w:rFonts w:ascii="Arial" w:hAnsi="Arial" w:cs="Arial"/>
                <w:sz w:val="16"/>
                <w:szCs w:val="16"/>
              </w:rPr>
              <w:t>Días de prestación del servicio de lunes a viernes</w:t>
            </w:r>
          </w:p>
          <w:p w:rsidR="002D3ED5" w:rsidRPr="002D3ED5" w:rsidRDefault="002D3ED5" w:rsidP="002D3ED5">
            <w:pPr>
              <w:pStyle w:val="Prrafodelista"/>
              <w:numPr>
                <w:ilvl w:val="0"/>
                <w:numId w:val="18"/>
              </w:numPr>
              <w:spacing w:line="252" w:lineRule="auto"/>
              <w:ind w:left="1022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3ED5">
              <w:rPr>
                <w:rFonts w:ascii="Arial" w:hAnsi="Arial" w:cs="Arial"/>
                <w:sz w:val="16"/>
                <w:szCs w:val="16"/>
              </w:rPr>
              <w:t xml:space="preserve">Forma de pago: Se </w:t>
            </w:r>
            <w:proofErr w:type="gramStart"/>
            <w:r w:rsidRPr="002D3ED5">
              <w:rPr>
                <w:rFonts w:ascii="Arial" w:hAnsi="Arial" w:cs="Arial"/>
                <w:sz w:val="16"/>
                <w:szCs w:val="16"/>
              </w:rPr>
              <w:t>realizara</w:t>
            </w:r>
            <w:proofErr w:type="gramEnd"/>
            <w:r w:rsidRPr="002D3ED5">
              <w:rPr>
                <w:rFonts w:ascii="Arial" w:hAnsi="Arial" w:cs="Arial"/>
                <w:sz w:val="16"/>
                <w:szCs w:val="16"/>
              </w:rPr>
              <w:t xml:space="preserve"> el pago respectivo vía transferencia Bancaria SIGEP, previa conformidad y factura correspondiente. O en su caso se emitirá cheque previa conformidad y factura correspondiente.</w:t>
            </w:r>
          </w:p>
          <w:p w:rsidR="002D3ED5" w:rsidRPr="002D3ED5" w:rsidRDefault="002D3ED5" w:rsidP="002D3ED5">
            <w:pPr>
              <w:pStyle w:val="Sinespaciado"/>
              <w:rPr>
                <w:rFonts w:ascii="Bookman Old Style" w:hAnsi="Bookman Old Style"/>
              </w:rPr>
            </w:pPr>
          </w:p>
        </w:tc>
        <w:tc>
          <w:tcPr>
            <w:tcW w:w="4195" w:type="dxa"/>
          </w:tcPr>
          <w:p w:rsidR="002D3ED5" w:rsidRPr="002D3ED5" w:rsidRDefault="002D3ED5" w:rsidP="002D3ED5">
            <w:pPr>
              <w:pStyle w:val="Sinespaciado"/>
              <w:rPr>
                <w:rFonts w:ascii="Bookman Old Style" w:hAnsi="Bookman Old Style"/>
                <w:b/>
              </w:rPr>
            </w:pPr>
            <w:bookmarkStart w:id="0" w:name="_GoBack"/>
            <w:bookmarkEnd w:id="0"/>
          </w:p>
        </w:tc>
      </w:tr>
    </w:tbl>
    <w:p w:rsidR="002D3ED5" w:rsidRDefault="002D3ED5" w:rsidP="002D3ED5">
      <w:pPr>
        <w:pStyle w:val="Sinespaciado"/>
        <w:jc w:val="both"/>
        <w:rPr>
          <w:rFonts w:ascii="Bookman Old Style" w:hAnsi="Bookman Old Style"/>
          <w:b/>
        </w:rPr>
      </w:pPr>
    </w:p>
    <w:p w:rsidR="0017187A" w:rsidRDefault="0017187A"/>
    <w:sectPr w:rsidR="0017187A" w:rsidSect="008C43FF">
      <w:headerReference w:type="default" r:id="rId7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3FF" w:rsidRDefault="008C43FF" w:rsidP="008C43FF">
      <w:r>
        <w:separator/>
      </w:r>
    </w:p>
  </w:endnote>
  <w:endnote w:type="continuationSeparator" w:id="0">
    <w:p w:rsidR="008C43FF" w:rsidRDefault="008C43FF" w:rsidP="008C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3FF" w:rsidRDefault="008C43FF" w:rsidP="008C43FF">
      <w:r>
        <w:separator/>
      </w:r>
    </w:p>
  </w:footnote>
  <w:footnote w:type="continuationSeparator" w:id="0">
    <w:p w:rsidR="008C43FF" w:rsidRDefault="008C43FF" w:rsidP="008C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3FF" w:rsidRDefault="008C43FF">
    <w:pPr>
      <w:pStyle w:val="Encabezado"/>
    </w:pPr>
    <w:r>
      <w:rPr>
        <w:noProof/>
        <w:lang w:val="es-BO" w:eastAsia="es-BO"/>
      </w:rPr>
      <w:drawing>
        <wp:inline distT="0" distB="0" distL="0" distR="0">
          <wp:extent cx="3224702" cy="553316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 3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108" cy="562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3D7"/>
    <w:multiLevelType w:val="hybridMultilevel"/>
    <w:tmpl w:val="3CC49452"/>
    <w:lvl w:ilvl="0" w:tplc="0164AD0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16324"/>
    <w:multiLevelType w:val="hybridMultilevel"/>
    <w:tmpl w:val="751C11F0"/>
    <w:lvl w:ilvl="0" w:tplc="09CAF0E0">
      <w:numFmt w:val="bullet"/>
      <w:lvlText w:val="-"/>
      <w:lvlJc w:val="left"/>
      <w:pPr>
        <w:ind w:left="933" w:hanging="360"/>
      </w:pPr>
      <w:rPr>
        <w:rFonts w:ascii="Calibri" w:eastAsia="Times New Roman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 w15:restartNumberingAfterBreak="0">
    <w:nsid w:val="073D6C51"/>
    <w:multiLevelType w:val="hybridMultilevel"/>
    <w:tmpl w:val="71AC579C"/>
    <w:lvl w:ilvl="0" w:tplc="09CAF0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B18F2"/>
    <w:multiLevelType w:val="hybridMultilevel"/>
    <w:tmpl w:val="97D6902E"/>
    <w:lvl w:ilvl="0" w:tplc="767008EC">
      <w:start w:val="1"/>
      <w:numFmt w:val="decimal"/>
      <w:lvlText w:val="%1."/>
      <w:lvlJc w:val="left"/>
      <w:pPr>
        <w:ind w:left="360" w:hanging="360"/>
      </w:pPr>
      <w:rPr>
        <w:rFonts w:eastAsia="Symbol" w:cs="Symbol"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8D21ED"/>
    <w:multiLevelType w:val="hybridMultilevel"/>
    <w:tmpl w:val="4C4082DA"/>
    <w:lvl w:ilvl="0" w:tplc="12C6A848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C3D9F"/>
    <w:multiLevelType w:val="hybridMultilevel"/>
    <w:tmpl w:val="8EE09C60"/>
    <w:lvl w:ilvl="0" w:tplc="E53CB164">
      <w:start w:val="1"/>
      <w:numFmt w:val="bullet"/>
      <w:lvlText w:val="-"/>
      <w:lvlJc w:val="left"/>
      <w:pPr>
        <w:ind w:left="933" w:hanging="360"/>
      </w:pPr>
      <w:rPr>
        <w:rFonts w:ascii="Arial Narrow" w:eastAsia="Symbol" w:hAnsi="Arial Narrow" w:cs="Symbol" w:hint="default"/>
      </w:rPr>
    </w:lvl>
    <w:lvl w:ilvl="1" w:tplc="400A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 w15:restartNumberingAfterBreak="0">
    <w:nsid w:val="33661861"/>
    <w:multiLevelType w:val="hybridMultilevel"/>
    <w:tmpl w:val="8E7EFCEE"/>
    <w:lvl w:ilvl="0" w:tplc="52723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C419A"/>
    <w:multiLevelType w:val="hybridMultilevel"/>
    <w:tmpl w:val="D41E407E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12351"/>
    <w:multiLevelType w:val="hybridMultilevel"/>
    <w:tmpl w:val="1930941C"/>
    <w:lvl w:ilvl="0" w:tplc="09CAF0E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4636F1"/>
    <w:multiLevelType w:val="hybridMultilevel"/>
    <w:tmpl w:val="DCAAE670"/>
    <w:lvl w:ilvl="0" w:tplc="09CAF0E0">
      <w:numFmt w:val="bullet"/>
      <w:lvlText w:val="-"/>
      <w:lvlJc w:val="left"/>
      <w:pPr>
        <w:ind w:left="933" w:hanging="360"/>
      </w:pPr>
      <w:rPr>
        <w:rFonts w:ascii="Calibri" w:eastAsia="Times New Roman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 w15:restartNumberingAfterBreak="0">
    <w:nsid w:val="468A71DD"/>
    <w:multiLevelType w:val="hybridMultilevel"/>
    <w:tmpl w:val="93E8D0AA"/>
    <w:lvl w:ilvl="0" w:tplc="764A894C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5F47CA"/>
    <w:multiLevelType w:val="hybridMultilevel"/>
    <w:tmpl w:val="5C28E4DE"/>
    <w:lvl w:ilvl="0" w:tplc="40509F8C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1C5450"/>
    <w:multiLevelType w:val="hybridMultilevel"/>
    <w:tmpl w:val="B1045402"/>
    <w:lvl w:ilvl="0" w:tplc="09CAF0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60E43"/>
    <w:multiLevelType w:val="hybridMultilevel"/>
    <w:tmpl w:val="B2B448E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F4DF3"/>
    <w:multiLevelType w:val="hybridMultilevel"/>
    <w:tmpl w:val="B08A0F08"/>
    <w:lvl w:ilvl="0" w:tplc="006A5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C3B4C"/>
    <w:multiLevelType w:val="hybridMultilevel"/>
    <w:tmpl w:val="C8D059B0"/>
    <w:lvl w:ilvl="0" w:tplc="2C1A3E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C36309"/>
    <w:multiLevelType w:val="hybridMultilevel"/>
    <w:tmpl w:val="26A61438"/>
    <w:lvl w:ilvl="0" w:tplc="09CAF0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628DA"/>
    <w:multiLevelType w:val="hybridMultilevel"/>
    <w:tmpl w:val="F95CFFF6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28659B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15"/>
  </w:num>
  <w:num w:numId="7">
    <w:abstractNumId w:val="10"/>
  </w:num>
  <w:num w:numId="8">
    <w:abstractNumId w:val="14"/>
  </w:num>
  <w:num w:numId="9">
    <w:abstractNumId w:val="8"/>
  </w:num>
  <w:num w:numId="10">
    <w:abstractNumId w:val="13"/>
  </w:num>
  <w:num w:numId="11">
    <w:abstractNumId w:val="1"/>
  </w:num>
  <w:num w:numId="12">
    <w:abstractNumId w:val="12"/>
  </w:num>
  <w:num w:numId="13">
    <w:abstractNumId w:val="9"/>
  </w:num>
  <w:num w:numId="14">
    <w:abstractNumId w:val="2"/>
  </w:num>
  <w:num w:numId="15">
    <w:abstractNumId w:val="16"/>
  </w:num>
  <w:num w:numId="16">
    <w:abstractNumId w:val="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F7"/>
    <w:rsid w:val="00125994"/>
    <w:rsid w:val="0017187A"/>
    <w:rsid w:val="002D3ED5"/>
    <w:rsid w:val="00563DA6"/>
    <w:rsid w:val="008C43FF"/>
    <w:rsid w:val="00B562F7"/>
    <w:rsid w:val="00B751D9"/>
    <w:rsid w:val="00BB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8C423"/>
  <w15:docId w15:val="{7493703E-FE53-4A1E-9DF3-F0E7F2ED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Fase,Cita Pie de Página,TITULO A,Lista 123,Subtle Emphasis,Titulo de Fígura,List Paragraph,Párrafo de lista1,Párrafo,Superíndice"/>
    <w:basedOn w:val="Normal"/>
    <w:link w:val="PrrafodelistaCar"/>
    <w:uiPriority w:val="34"/>
    <w:qFormat/>
    <w:rsid w:val="00B562F7"/>
    <w:pPr>
      <w:ind w:left="720"/>
      <w:contextualSpacing/>
    </w:pPr>
  </w:style>
  <w:style w:type="character" w:customStyle="1" w:styleId="PrrafodelistaCar">
    <w:name w:val="Párrafo de lista Car"/>
    <w:aliases w:val="titulo 5 Car,Fase Car,Cita Pie de Página Car,TITULO A Car,Lista 123 Car,Subtle Emphasis Car,Titulo de Fígura Car,List Paragraph Car,Párrafo de lista1 Car,Párrafo Car,Superíndice Car"/>
    <w:link w:val="Prrafodelista"/>
    <w:uiPriority w:val="34"/>
    <w:qFormat/>
    <w:locked/>
    <w:rsid w:val="00B562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B562F7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SinespaciadoCar">
    <w:name w:val="Sin espaciado Car"/>
    <w:link w:val="Sinespaciado"/>
    <w:uiPriority w:val="1"/>
    <w:qFormat/>
    <w:rsid w:val="00B562F7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jlqj4b">
    <w:name w:val="jlqj4b"/>
    <w:basedOn w:val="Fuentedeprrafopredeter"/>
    <w:rsid w:val="00B562F7"/>
  </w:style>
  <w:style w:type="paragraph" w:styleId="NormalWeb">
    <w:name w:val="Normal (Web)"/>
    <w:basedOn w:val="Normal"/>
    <w:uiPriority w:val="99"/>
    <w:unhideWhenUsed/>
    <w:rsid w:val="00B562F7"/>
    <w:pPr>
      <w:spacing w:before="100" w:beforeAutospacing="1" w:after="100" w:afterAutospacing="1"/>
    </w:pPr>
    <w:rPr>
      <w:lang w:val="es-BO" w:eastAsia="es-BO"/>
    </w:rPr>
  </w:style>
  <w:style w:type="paragraph" w:styleId="Encabezado">
    <w:name w:val="header"/>
    <w:basedOn w:val="Normal"/>
    <w:link w:val="EncabezadoCar"/>
    <w:uiPriority w:val="99"/>
    <w:unhideWhenUsed/>
    <w:rsid w:val="008C43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3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C43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3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D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Asunta Muñoz Mamani</dc:creator>
  <cp:lastModifiedBy>Vanesa Catari Roque</cp:lastModifiedBy>
  <cp:revision>2</cp:revision>
  <dcterms:created xsi:type="dcterms:W3CDTF">2023-01-12T23:11:00Z</dcterms:created>
  <dcterms:modified xsi:type="dcterms:W3CDTF">2023-01-12T23:11:00Z</dcterms:modified>
</cp:coreProperties>
</file>